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TERMINATION OF STATUTORY PROVISIONS</w:t>
      </w:r>
    </w:p>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TERMINATION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TERMINATION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29. TERMINATION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