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§1016-G. Disclosure of specific sources of income, interests and reportable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§1016-G. Disclosure of specific sources of income, interests and reportable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§1016-G. DISCLOSURE OF SPECIFIC SOURCES OF INCOME, INTERESTS AND REPORTABLE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