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For the purposes of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 (AMD).]</w:t>
      </w:r>
    </w:p>
    <w:p>
      <w:pPr>
        <w:jc w:val="both"/>
        <w:spacing w:before="100" w:after="100"/>
        <w:ind w:start="360"/>
        <w:ind w:firstLine="360"/>
      </w:pPr>
      <w:r>
        <w:rPr>
          <w:b/>
        </w:rPr>
        <w:t>1</w:t>
        <w:t xml:space="preserve">.  </w:t>
      </w:r>
      <w:r>
        <w:rPr>
          <w:b/>
        </w:rPr>
        <w:t xml:space="preserve">Offensive name.</w:t>
        <w:t xml:space="preserve"> </w:t>
      </w:r>
      <w:r>
        <w:t xml:space="preserve"> </w:t>
      </w:r>
      <w:r>
        <w:t xml:space="preserve">"Offensive name" means a name of a place that includes:</w:t>
      </w:r>
    </w:p>
    <w:p>
      <w:pPr>
        <w:jc w:val="both"/>
        <w:spacing w:before="100" w:after="0"/>
        <w:ind w:start="720"/>
      </w:pPr>
      <w:r>
        <w:rPr/>
        <w:t>A</w:t>
        <w:t xml:space="preserve">.  </w:t>
      </w:r>
      <w:r>
        <w:rPr/>
      </w:r>
      <w:r>
        <w:t xml:space="preserve">The designation "nigger" or "squaw" or any derivation of "squaw" as a separate word or as part of a word or phrase; or</w:t>
      </w:r>
      <w:r>
        <w:t xml:space="preserve">  </w:t>
      </w:r>
      <w:r xmlns:wp="http://schemas.openxmlformats.org/drawingml/2010/wordprocessingDrawing" xmlns:w15="http://schemas.microsoft.com/office/word/2012/wordml">
        <w:rPr>
          <w:rFonts w:ascii="Arial" w:hAnsi="Arial" w:cs="Arial"/>
          <w:sz w:val="22"/>
          <w:szCs w:val="22"/>
        </w:rPr>
        <w:t xml:space="preserve">[PL 2009, c. 284, §1 (AMD).]</w:t>
      </w:r>
    </w:p>
    <w:p>
      <w:pPr>
        <w:jc w:val="both"/>
        <w:spacing w:before="100" w:after="0"/>
        <w:ind w:start="720"/>
      </w:pPr>
      <w:r>
        <w:rPr/>
        <w:t>B</w:t>
        <w:t xml:space="preserve">.  </w:t>
      </w:r>
      <w:r>
        <w:rPr/>
      </w:r>
      <w:r>
        <w:t xml:space="preserve">The designation "squa" or any derivation of "squa" as a separate word or as a separate syllable in a word.</w:t>
      </w:r>
      <w:r>
        <w:t xml:space="preserve">  </w:t>
      </w:r>
      <w:r xmlns:wp="http://schemas.openxmlformats.org/drawingml/2010/wordprocessingDrawing" xmlns:w15="http://schemas.microsoft.com/office/word/2012/wordml">
        <w:rPr>
          <w:rFonts w:ascii="Arial" w:hAnsi="Arial" w:cs="Arial"/>
          <w:sz w:val="22"/>
          <w:szCs w:val="22"/>
        </w:rPr>
        <w:t xml:space="preserve">[PL 2009, c. 284,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284, §1 (AMD).]</w:t>
      </w:r>
    </w:p>
    <w:p>
      <w:pPr>
        <w:jc w:val="both"/>
        <w:spacing w:before="100" w:after="0"/>
        <w:ind w:start="360"/>
        <w:ind w:firstLine="360"/>
      </w:pPr>
      <w:r>
        <w:rPr>
          <w:b/>
        </w:rPr>
        <w:t>2</w:t>
        <w:t xml:space="preserve">.  </w:t>
      </w:r>
      <w:r>
        <w:rPr>
          <w:b/>
        </w:rPr>
        <w:t xml:space="preserve">Place.</w:t>
        <w:t xml:space="preserve"> </w:t>
      </w:r>
      <w:r>
        <w:t xml:space="preserve"> </w:t>
      </w:r>
      <w:r>
        <w:t xml:space="preserve">"Place" means any natural geographic feature or any street, alley or other road within the jurisdiction of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1979, c. 127, §1 (AMD). PL 1979, c. 541, §A5 (AMD). PL 1999, c. 613, §1 (AMD). PL 2001, c. 471, §D3 (AMD). PL 2009, c. 284,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