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§538. Copyrights, licensing restrictions and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Copyrights, licensing restrictions and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§538. COPYRIGHTS, LICENSING RESTRICTIONS AND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