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Emergency interim successors for local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 Emergency interim successors for local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Emergency interim successors for local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§657. EMERGENCY INTERIM SUCCESSORS FOR LOCAL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