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 Less than full collateral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Less than full collateral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§1098. LESS THAN FULL COLLATERAL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