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97, §D3 (AMD). PL 1969, c. 442, §1 (AMD). PL 1971, c. 234 (AMD). PL 1975, c. 48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402. --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402. --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