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Territorial application of Title; parties' power to choose applicable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§1 (AMD). PL 1977, c. 696, §117 (AMD). PL 1991, c. 636, §1 (AMD). PL 1991, c. 805, §2 (AMD). PL 1991, c. 812, §1 (AMD). PL 1993, c. 349, §26 (AMD). PL 1997, c. 429, §C2 (AMD). PL 1999, c. 699, Pt. B, §1 (AMD). PL 1999, c. 699, Pt. B, §28 (AFF). 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 Territorial application of Title; parties' power to choose applicable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Territorial application of Title; parties' power to choose applicable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§1-105. TERRITORIAL APPLICATION OF TITLE; PARTIES' POWER TO CHOOSE APPLICABLE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