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§2-1528. Lessor's damages for nonacceptance, failure to pay, repudiation or other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§2-1528. Lessor's damages for nonacceptance, failure to pay, repudiation or other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§2-1528. LESSOR'S DAMAGES FOR NONACCEPTANCE, FAILURE TO PAY, REPUDIATION OR OTHER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