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7-602</w:t>
        <w:t xml:space="preserve">.  </w:t>
      </w:r>
      <w:r>
        <w:rPr>
          <w:b/>
        </w:rPr>
        <w:t xml:space="preserve">Attachment of goods covered by a negotiable document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§7-602. Attachment of goods covered by a negotiable document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§7-602. Attachment of goods covered by a negotiable document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§7-602. ATTACHMENT OF GOODS COVERED BY A NEGOTIABLE DOCUMENT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