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9-1302</w:t>
        <w:t xml:space="preserve">.  </w:t>
      </w:r>
      <w:r>
        <w:rPr>
          <w:b/>
        </w:rPr>
        <w:t xml:space="preserve">Law governing perfection and priority of agricultural liens</w:t>
      </w:r>
    </w:p>
    <w:p>
      <w:pPr>
        <w:jc w:val="both"/>
        <w:spacing w:before="100" w:after="100"/>
        <w:ind w:start="360"/>
        <w:ind w:firstLine="360"/>
      </w:pPr>
      <w:r>
        <w:rPr/>
      </w:r>
      <w:r>
        <w:rPr/>
      </w:r>
      <w:r>
        <w:t xml:space="preserve">While farm products are located in a jurisdiction, the local law of that jurisdiction governs perfection, the effect of perfection or nonperfection and the priority of an agricultural lien on the farm products.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§9-1302. Law governing perfection and priority of agricultural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§9-1302. Law governing perfection and priority of agricultural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§9-1302. LAW GOVERNING PERFECTION AND PRIORITY OF AGRICULTURAL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