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§9-1514. Assignment of powers of secured party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§9-1514. Assignment of powers of secured party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§9-1514. ASSIGNMENT OF POWERS OF SECURED PARTY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