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§9-1626. Action in which deficiency or surplus is in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§9-1626. Action in which deficiency or surplus is in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§9-1626. ACTION IN WHICH DEFICIENCY OR SURPLUS IS IN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