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11151-A</w:t>
        <w:t xml:space="preserve">.  </w:t>
      </w:r>
      <w:r>
        <w:rPr>
          <w:b/>
        </w:rPr>
        <w:t xml:space="preserve">Nonresident late season 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or for a nonresident who holds a valid bear hunting permit under </w:t>
      </w:r>
      <w:r>
        <w:t>section 11151</w:t>
      </w:r>
      <w:r>
        <w:t xml:space="preserve">, a nonresident may not hunt for bear during the regular firearm season on deer under </w:t>
      </w:r>
      <w:r>
        <w:t>section 11401</w:t>
      </w:r>
      <w:r>
        <w:t xml:space="preserve"> without a valid permit issued pursuant to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w:t>
      </w:r>
    </w:p>
    <w:p>
      <w:pPr>
        <w:jc w:val="both"/>
        <w:spacing w:before="100" w:after="0"/>
        <w:ind w:start="360"/>
        <w:ind w:firstLine="360"/>
      </w:pPr>
      <w:r>
        <w:rPr>
          <w:b/>
        </w:rPr>
        <w:t>2</w:t>
        <w:t xml:space="preserve">.  </w:t>
      </w:r>
      <w:r>
        <w:rPr>
          <w:b/>
        </w:rPr>
        <w:t xml:space="preserve">Eligibility; nonresident late season bear hunting permit.</w:t>
        <w:t xml:space="preserve"> </w:t>
      </w:r>
      <w:r>
        <w:t xml:space="preserve"> </w:t>
      </w:r>
      <w:r>
        <w:t xml:space="preserve">A person who possesses a valid nonresident hunting or archery hunting license may obtain a permit to hunt for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§8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nonresident late season bear hunting permit or permits to an eligible person.  When the bag limit on bear is more than one, a bear hunting permit is required for each bear.  The annual fee for each permit issued is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§4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 PL 2015, c. 281, Pt. E, §8 (AMD). PL 2021, c. 100, §4 (AMD).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§11151-A. Nonresident late season bear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§11151-A. Nonresident late season bear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§11151-A. NONRESIDENT LATE SEASON BEAR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