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12604</w:t>
        <w:t xml:space="preserve">.  </w:t>
      </w:r>
      <w:r>
        <w:rPr>
          <w:b/>
        </w:rPr>
        <w:t xml:space="preserve">Closed season violation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any fish during the closed season or possess any fish taken during the closed season on that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§12604. Closed season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§12604. Closed season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§12604. CLOSED SEASON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