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Unlawful use of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§12655. UNLAWFUL USE OF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