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w:t>
        <w:t xml:space="preserve">.  </w:t>
      </w:r>
      <w:r>
        <w:rPr>
          <w:b/>
        </w:rPr>
        <w:t xml:space="preserve">Operating airmobile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an airmobile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3</w:t>
        <w:t xml:space="preserve">.  </w:t>
      </w:r>
      <w:r>
        <w:rPr>
          <w:b/>
        </w:rPr>
        <w:t xml:space="preserve">Restrictions.</w:t>
        <w:t xml:space="preserve"> </w:t>
      </w:r>
      <w:r>
        <w:t xml:space="preserve"> </w:t>
      </w:r>
      <w:r>
        <w:t xml:space="preserve">If restrictions on operation are posted on the land of another, a person operating an airmobile shall observe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Operating airmobile upon public way.</w:t>
        <w:t xml:space="preserve"> </w:t>
      </w:r>
      <w:r>
        <w:t xml:space="preserve"> </w:t>
      </w:r>
      <w:r>
        <w:t xml:space="preserve">Except as provided in this subsection, a person may not operate an airmobile upon a public way.</w:t>
      </w:r>
    </w:p>
    <w:p>
      <w:pPr>
        <w:jc w:val="both"/>
        <w:spacing w:before="100" w:after="0"/>
        <w:ind w:start="720"/>
      </w:pPr>
      <w:r>
        <w:rPr/>
        <w:t>A</w:t>
        <w:t xml:space="preserve">.  </w:t>
      </w:r>
      <w:r>
        <w:rPr/>
      </w:r>
      <w:r>
        <w:t xml:space="preserve">Properly registered airmobiles may cross public ways, including bridges, overpasses and underpasses. For crossing public ways, sidewalks and culverts, persons operating airmobiles may travel only the distance necessary, but in no case exceeding 300 yards, for the sole purpose of crossing as directly as possible. For crossing bridges, overpasses and underpasses, persons operating airmobiles may travel only the distance necessary, but in no case exceeding 500 yards, for the sole purpose of crossing as directly as possible. All crossings are subject to the following conditions:</w:t>
      </w:r>
    </w:p>
    <w:p>
      <w:pPr>
        <w:jc w:val="both"/>
        <w:spacing w:before="100" w:after="0"/>
        <w:ind w:start="1080"/>
      </w:pPr>
      <w:r>
        <w:rPr/>
        <w:t>(</w:t>
        <w:t>1</w:t>
        <w:t xml:space="preserve">)  </w:t>
      </w:r>
      <w:r>
        <w:rPr/>
      </w:r>
      <w:r>
        <w:t xml:space="preserve">The operator of the airmobile may cross public ways only if the crossing can be made safely and does not interfere with vehicular traffic approaching from either direction;</w:t>
      </w:r>
    </w:p>
    <w:p>
      <w:pPr>
        <w:jc w:val="both"/>
        <w:spacing w:before="100" w:after="0"/>
        <w:ind w:start="1080"/>
      </w:pPr>
      <w:r>
        <w:rPr/>
        <w:t>(</w:t>
        <w:t>2</w:t>
        <w:t xml:space="preserve">)  </w:t>
      </w:r>
      <w:r>
        <w:rPr/>
      </w:r>
      <w:r>
        <w:t xml:space="preserve">The operator of the airmobile shall dismount and lead the machine along the extreme right of the traveled way; and</w:t>
      </w:r>
    </w:p>
    <w:p>
      <w:pPr>
        <w:jc w:val="both"/>
        <w:spacing w:before="100" w:after="0"/>
        <w:ind w:start="1080"/>
      </w:pPr>
      <w:r>
        <w:rPr/>
        <w:t>(</w:t>
        <w:t>3</w:t>
        <w:t xml:space="preserve">)  </w:t>
      </w:r>
      <w:r>
        <w:rPr/>
      </w:r>
      <w:r>
        <w:t xml:space="preserve">The operator of the airmobile shall yield the right-of-way to all vehicular traffic.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5</w:t>
        <w:t xml:space="preserve">.  </w:t>
      </w:r>
      <w:r>
        <w:rPr>
          <w:b/>
        </w:rPr>
        <w:t xml:space="preserve">Failing to stop airmobile before entering public way.</w:t>
        <w:t xml:space="preserve"> </w:t>
      </w:r>
      <w:r>
        <w:t xml:space="preserve"> </w:t>
      </w:r>
      <w:r>
        <w:t xml:space="preserve">A person shall bring an airmobile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6</w:t>
        <w:t xml:space="preserve">.  </w:t>
      </w:r>
      <w:r>
        <w:rPr>
          <w:b/>
        </w:rPr>
        <w:t xml:space="preserve">Failing to yield right-of-way while operating airmobile.</w:t>
        <w:t xml:space="preserve"> </w:t>
      </w:r>
      <w:r>
        <w:t xml:space="preserve"> </w:t>
      </w:r>
      <w:r>
        <w:t xml:space="preserve">A person shall yield the right-of-way to all vehicular traffic while operating an airmobile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7</w:t>
        <w:t xml:space="preserve">.  </w:t>
      </w:r>
      <w:r>
        <w:rPr>
          <w:b/>
        </w:rPr>
        <w:t xml:space="preserve">Operating airmobile that exceeds noise limit.</w:t>
        <w:t xml:space="preserve"> </w:t>
      </w:r>
      <w:r>
        <w:t xml:space="preserve"> </w:t>
      </w:r>
      <w:r>
        <w:t xml:space="preserve">Airmobiles are subject to the following noise level limits.</w:t>
      </w:r>
    </w:p>
    <w:p>
      <w:pPr>
        <w:jc w:val="both"/>
        <w:spacing w:before="100" w:after="0"/>
        <w:ind w:start="720"/>
      </w:pPr>
      <w:r>
        <w:rPr/>
        <w:t>A</w:t>
        <w:t xml:space="preserve">.  </w:t>
      </w:r>
      <w:r>
        <w:rPr/>
      </w:r>
      <w:r>
        <w:t xml:space="preserve">Except as provided in this paragraph, a person may not operate an airmobile that exceeds 78 decibels of sound pressure at 50 feet on the "A" scale, as measured by the Society of Automotive Engineers standards J-192.  Airmobiles that are operating in a race approved by the commissioner under </w:t>
      </w:r>
      <w:r>
        <w:t>section 13061</w:t>
      </w:r>
      <w:r>
        <w:t xml:space="preserve"> may exceed this maximum noise level.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operate an airmobile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(AMD);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8</w:t>
        <w:t xml:space="preserve">.  </w:t>
      </w:r>
      <w:r>
        <w:rPr>
          <w:b/>
        </w:rPr>
        <w:t xml:space="preserve">Operating airmobile on railroad tracks.</w:t>
        <w:t xml:space="preserve"> </w:t>
      </w:r>
      <w:r>
        <w:t xml:space="preserve"> </w:t>
      </w:r>
      <w:r>
        <w:t xml:space="preserve">A person may not operate an airmobile along or adjacent and parallel to the tracks of any railroad within the limits of the railroad right-of-way without written permission from the railroad.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9</w:t>
        <w:t xml:space="preserve">.  </w:t>
      </w:r>
      <w:r>
        <w:rPr>
          <w:b/>
        </w:rPr>
        <w:t xml:space="preserve">Operating airmobile too close to certain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(RP); PL 2003, c. 655, Pt. B, §422 (AFF).]</w:t>
      </w:r>
    </w:p>
    <w:p>
      <w:pPr>
        <w:jc w:val="both"/>
        <w:spacing w:before="100" w:after="100"/>
        <w:ind w:start="360"/>
        <w:ind w:firstLine="360"/>
      </w:pPr>
      <w:r>
        <w:rPr>
          <w:b/>
        </w:rPr>
        <w:t>10</w:t>
        <w:t xml:space="preserve">.  </w:t>
      </w:r>
      <w:r>
        <w:rPr>
          <w:b/>
        </w:rPr>
        <w:t xml:space="preserve">Operating airmobile too close to certain buildings.</w:t>
        <w:t xml:space="preserve"> </w:t>
      </w:r>
      <w:r>
        <w:t xml:space="preserve"> </w:t>
      </w:r>
      <w:r>
        <w:t xml:space="preserve">Except as provided in this subsection, a person may not operate an airmobile within 200 feet of a dwelling, hospital, nursing home, convalescent home or church.</w:t>
      </w:r>
    </w:p>
    <w:p>
      <w:pPr>
        <w:jc w:val="both"/>
        <w:spacing w:before="100" w:after="0"/>
        <w:ind w:start="720"/>
      </w:pPr>
      <w:r>
        <w:rPr/>
        <w:t>A</w:t>
        <w:t xml:space="preserve">.  </w:t>
      </w:r>
      <w:r>
        <w:rPr/>
      </w:r>
      <w:r>
        <w:t xml:space="preserve">This subsection does not apply to a person operating an airmobile:</w:t>
      </w:r>
    </w:p>
    <w:p>
      <w:pPr>
        <w:jc w:val="both"/>
        <w:spacing w:before="100" w:after="0"/>
        <w:ind w:start="1080"/>
      </w:pPr>
      <w:r>
        <w:rPr/>
        <w:t>(</w:t>
        <w:t>1</w:t>
        <w:t xml:space="preserve">)  </w:t>
      </w:r>
      <w:r>
        <w:rPr/>
      </w:r>
      <w:r>
        <w:t xml:space="preserve">On public ways in accordance with </w:t>
      </w:r>
      <w:r>
        <w:t>subsections 4</w:t>
      </w:r>
      <w:r>
        <w:t xml:space="preserve">, </w:t>
      </w:r>
      <w:r>
        <w:t>5</w:t>
      </w:r>
      <w:r>
        <w:t xml:space="preserve">, </w:t>
      </w:r>
      <w:r>
        <w:t>6</w:t>
      </w:r>
      <w:r>
        <w:t xml:space="preserve"> and </w:t>
      </w:r>
      <w:r>
        <w:t>7</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§B382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 Operating airmobile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 Operating airmobile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§13070. OPERATING AIRMOBILE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