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Internal Services Fund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§1755. Internal Services Fund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Internal Services Fund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§1755. INTERNAL SERVICES FUND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