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Fishing license for children's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Fishing license for children's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§2255. FISHING LICENSE FOR CHILDREN'S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