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Migratory birds; open season on partridge, woodcock and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Migratory birds; open season on partridge, woodcock and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§2352. MIGRATORY BIRDS; OPEN SEASON ON PARTRIDGE, WOODCOCK AND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