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§3721. AREAS THAT CAN BE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