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§550-A. Notice of intent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§550-A. Notice of intent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§550-A. NOTICE OF INTENT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