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§6073-A. Season and minimum size exemption;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§6073-A. Season and minimum size exemption;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§6073-A. SEASON AND MINIMUM SIZE EXEMPTION;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