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6079</w:t>
        <w:t xml:space="preserve">.  </w:t>
      </w:r>
      <w:r>
        <w:rPr>
          <w:b/>
        </w:rPr>
        <w:t xml:space="preserve">Aquacultural use of antibiotics;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1997, c. 231, §7 (AMD). PL 2009, c. 229,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§6079. Aquacultural use of antibiotics;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§6079. Aquacultural use of antibiotics;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§6079. AQUACULTURAL USE OF ANTIBIOTICS;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