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6443</w:t>
        <w:t xml:space="preserve">.  </w:t>
      </w:r>
      <w:r>
        <w:rPr>
          <w:b/>
        </w:rPr>
        <w:t xml:space="preserve">Underwater storage</w:t>
      </w:r>
    </w:p>
    <w:p>
      <w:pPr>
        <w:jc w:val="both"/>
        <w:spacing w:before="100" w:after="100"/>
        <w:ind w:start="360"/>
        <w:ind w:firstLine="360"/>
      </w:pPr>
      <w:r>
        <w:rPr/>
      </w:r>
      <w:r>
        <w:rPr/>
      </w:r>
      <w:r>
        <w:t xml:space="preserve">Beginning January 1, 1990, any trap or other container used for storing lobsters beneath the surface of the coastal waters must be clearly marked with the wholesale seafood license number or the fishing license number of the person storing the lobsters.  Any trap or other container and the contents in it found in violation of this section may be seized and the contents returned to their natural habitat.</w:t>
      </w:r>
      <w:r>
        <w:t xml:space="preserve">  </w:t>
      </w:r>
      <w:r xmlns:wp="http://schemas.openxmlformats.org/drawingml/2010/wordprocessingDrawing" xmlns:w15="http://schemas.microsoft.com/office/word/2012/wordml">
        <w:rPr>
          <w:rFonts w:ascii="Arial" w:hAnsi="Arial" w:cs="Arial"/>
          <w:sz w:val="22"/>
          <w:szCs w:val="22"/>
        </w:rPr>
        <w:t xml:space="preserve">[PL 1989, c. 413, §2 (NEW); PL 1989, c. 878, Pt. A, §32 (RPR).]</w:t>
      </w:r>
    </w:p>
    <w:p>
      <w:pPr>
        <w:jc w:val="both"/>
        <w:spacing w:before="100" w:after="100"/>
        <w:ind w:start="360"/>
      </w:pPr>
      <w:r>
        <w:rPr>
          <w:b w:val="true"/>
          <w:i/>
          <w:caps w:val="true"/>
        </w:rPr>
        <w:t xml:space="preserve">Revisor's Note: </w:t>
      </w:r>
      <w:r>
        <w:t>§6443.  Dipping lobster traps or similar gear (As enacted by PL 1989, c. 413, §2 was REPEALED by PL 1989, c. 878, Pt. A, §32)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413, §2 (NEW). PL 1989, c. 424 (NEW). PL 1989, c. 878, §A32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§6443. Underwater storage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§6443. Underwater storage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§6443. UNDERWATER STORAGE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