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§6463. COUNCIL PROGRAMS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