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Approval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 APPROVAL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