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§6742-A. MAHOGANY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