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Coyote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1 (NEW). PL 1983, c. 797, §5 (AMD). PL 1983, c. 807, §L2 (NEW). PL 1983, c. 862, §39 (RAL). PL 1985, c. 369, §§5,6 (AMD). PL 1985, c. 718, §3 (AMD). PL 1985, c. 819, §B5 (REEN). PL 1987, c. 684, §§1-4 (AMD). PL 1989, c. 676 (AMD). PL 1995, c. 667, §A2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8. Coyote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Coyote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8. COYOTE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