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§7371-A. GUIDE LICENSE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