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7552-A</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336,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§7552-A. Smelt fishing in Long Lake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§7552-A. Smelt fishing in Long Lake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§7552-A. SMELT FISHING IN LONG LAKE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