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701-A</w:t>
        <w:t xml:space="preserve">.  </w:t>
      </w:r>
      <w:r>
        <w:rPr>
          <w:b/>
        </w:rPr>
        <w:t xml:space="preserve">Board of directors of a nonprofit housing corporation</w:t>
      </w:r>
    </w:p>
    <w:p>
      <w:pPr>
        <w:jc w:val="both"/>
        <w:spacing w:before="100" w:after="100"/>
        <w:ind w:start="360"/>
        <w:ind w:firstLine="360"/>
      </w:pPr>
      <w:r>
        <w:rPr/>
      </w:r>
      <w:r>
        <w:rPr/>
      </w:r>
      <w:r>
        <w:t xml:space="preserve">A corporation organized under this Title that has an ownership interest in any multifamily rental housing shall include on its board of directors, at a minimum, one current tenant of such housing.  If the corporation is unable to find a tenant to serve as a director, it shall advertise the position to current tenants on an annual basis. The name and contact information of the tenant director must be posted in a public location in each building in which the corporation has an interest.  This section does not apply to a corporation that only provides emergency shelter or short-term transitional housing.</w:t>
      </w:r>
      <w:r>
        <w:t xml:space="preserve">  </w:t>
      </w:r>
      <w:r xmlns:wp="http://schemas.openxmlformats.org/drawingml/2010/wordprocessingDrawing" xmlns:w15="http://schemas.microsoft.com/office/word/2012/wordml">
        <w:rPr>
          <w:rFonts w:ascii="Arial" w:hAnsi="Arial" w:cs="Arial"/>
          <w:sz w:val="22"/>
          <w:szCs w:val="22"/>
        </w:rPr>
        <w:t xml:space="preserve">[PL 2021, c. 317,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§701-A. Board of directors of a nonprofit housing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§701-A. Board of directors of a nonprofit housing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§701-A. BOARD OF DIRECTORS OF A NONPROFIT HOUSING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