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Amendment by board of directors or shareholders</w:t>
      </w:r>
    </w:p>
    <w:p>
      <w:pPr>
        <w:jc w:val="both"/>
        <w:spacing w:before="100" w:after="0"/>
        <w:ind w:start="360"/>
        <w:ind w:firstLine="360"/>
      </w:pPr>
      <w:r>
        <w:rPr>
          <w:b/>
        </w:rPr>
        <w:t>1</w:t>
        <w:t xml:space="preserve">.  </w:t>
      </w:r>
      <w:r>
        <w:rPr>
          <w:b/>
        </w:rPr>
        <w:t xml:space="preserve">Shareholders amend; repeal bylaws.</w:t>
        <w:t xml:space="preserve"> </w:t>
      </w:r>
      <w:r>
        <w:t xml:space="preserve"> </w:t>
      </w:r>
      <w:r>
        <w:t xml:space="preserve">A corporation's shareholders may amend or repeal the corporation's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Board of directors amend bylaws.</w:t>
        <w:t xml:space="preserve"> </w:t>
      </w:r>
      <w:r>
        <w:t xml:space="preserve"> </w:t>
      </w:r>
      <w:r>
        <w:t xml:space="preserve">A corporation's board of directors may amend or repeal the corporation's bylaws, unless:</w:t>
      </w:r>
    </w:p>
    <w:p>
      <w:pPr>
        <w:jc w:val="both"/>
        <w:spacing w:before="100" w:after="0"/>
        <w:ind w:start="720"/>
      </w:pPr>
      <w:r>
        <w:rPr/>
        <w:t>A</w:t>
        <w:t xml:space="preserve">.  </w:t>
      </w:r>
      <w:r>
        <w:rPr/>
      </w:r>
      <w:r>
        <w:t xml:space="preserve">The articles of incorporation or </w:t>
      </w:r>
      <w:r>
        <w:t>section 1021</w:t>
      </w:r>
      <w:r>
        <w:t xml:space="preserve"> reserve that power exclusively to the shareholders in whole or part;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Except as provided in </w:t>
      </w:r>
      <w:r>
        <w:t>section 206, subsection 4</w:t>
      </w:r>
      <w:r>
        <w:t xml:space="preserve">, the shareholders in amending, repealing or adopting a bylaw expressly provide that the board of directors may not amend, repeal or reinstate that bylaw.</w:t>
      </w:r>
      <w:r>
        <w:t xml:space="preserve">  </w:t>
      </w:r>
      <w:r xmlns:wp="http://schemas.openxmlformats.org/drawingml/2010/wordprocessingDrawing" xmlns:w15="http://schemas.microsoft.com/office/word/2012/wordml">
        <w:rPr>
          <w:rFonts w:ascii="Arial" w:hAnsi="Arial" w:cs="Arial"/>
          <w:sz w:val="22"/>
          <w:szCs w:val="22"/>
        </w:rPr>
        <w:t xml:space="preserve">[PL 2011, c. 274,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 Amendment by board of directors or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Amendment by board of directors or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§1020. AMENDMENT BY BOARD OF DIRECTORS OR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