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Recording of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Recording of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§1224. RECORDING OF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