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Reduction of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Reduction of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§202. REDUCTION OF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