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2693</w:t>
        <w:t xml:space="preserve">.  </w:t>
      </w:r>
      <w:r>
        <w:rPr>
          <w:b/>
        </w:rPr>
        <w:t xml:space="preserve">Business specified in warrant; votes counted</w:t>
      </w:r>
    </w:p>
    <w:p>
      <w:pPr>
        <w:jc w:val="both"/>
        <w:spacing w:before="100" w:after="100"/>
        <w:ind w:start="360"/>
        <w:ind w:firstLine="360"/>
      </w:pPr>
      <w:r>
        <w:rPr/>
      </w:r>
      <w:r>
        <w:rPr/>
      </w:r>
      <w:r>
        <w:t xml:space="preserve">No business shall be acted upon at any meeting unless distinctly expressed in the warrant therefor. The proprietors' votes shall be counted according to the interest of each in the common lands, if known, and in that way the moderator shall make certain all doubtful votes. They may pass bylaws as to the management, improvement, division and disposal of their lands or wharves, subject to the approval of the county commissioners of the county where the lands lie, and may annex penalties to the breach of them, not exceeding $3 for one offense, to be disposed of as they direct.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§2693. Business specified in warrant; votes counted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§2693. Business specified in warrant; votes counted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§2693. BUSINESS SPECIFIED IN WARRANT; VOTES COUNTED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