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§158-A. Immunity for charitable directors, officers and volunteers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§158-A. IMMUNITY FOR CHARITABLE DIRECTORS, OFFICERS AND VOLUNTEERS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