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 DAMAGES FOR TORTIOUS CONDUCT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