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Where security and compliance no 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Where security and compliance no body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Where security and compliance no body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§3551. WHERE SECURITY AND COMPLIANCE NO BODY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