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§6112. STATEWIDE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