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Accrual of right of entry</w:t>
      </w:r>
    </w:p>
    <w:p>
      <w:pPr>
        <w:jc w:val="both"/>
        <w:spacing w:before="100" w:after="100"/>
        <w:ind w:start="360"/>
        <w:ind w:firstLine="360"/>
      </w:pPr>
      <w:r>
        <w:rPr/>
      </w:r>
      <w:r>
        <w:rPr/>
      </w:r>
      <w:r>
        <w:t xml:space="preserve">In all cases not otherwise provided for, the right of entry accrues when the claimant, or the person under whom he claims, first became entitled to the possession of the premises under the title on which the entry or action is founded.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Accrual of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Accrual of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§805. ACCRUAL OF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