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Limitations of actions for uncultivated lands in 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Limitations of actions for uncultivated lands in 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§816. LIMITATIONS OF ACTIONS FOR UNCULTIVATED LANDS IN 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