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PROCEEDINGS AND ADJUDICATION</w:t>
      </w:r>
    </w:p>
    <w:p>
      <w:pPr>
        <w:jc w:val="both"/>
        <w:spacing w:before="100" w:after="100"/>
        <w:ind w:start="1080" w:hanging="720"/>
      </w:pPr>
      <w:r>
        <w:rPr>
          <w:b/>
        </w:rPr>
        <w:t>§</w:t>
        <w:t>2601</w:t>
        <w:t xml:space="preserve">.  </w:t>
      </w:r>
      <w:r>
        <w:rPr>
          <w:b/>
        </w:rPr>
        <w:t xml:space="preserve">Initiation of proceeding against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518, §1 (AMD). PL 1977, c. 520, §12 (RP). PL 1977, c. 607, §1 (AMD). </w:t>
      </w:r>
    </w:p>
    <w:p>
      <w:pPr>
        <w:jc w:val="both"/>
        <w:spacing w:before="100" w:after="100"/>
        <w:ind w:start="1080" w:hanging="720"/>
      </w:pPr>
      <w:r>
        <w:rPr>
          <w:b/>
        </w:rPr>
        <w:t>§</w:t>
        <w:t>2602</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jc w:val="both"/>
        <w:spacing w:before="100" w:after="100"/>
        <w:ind w:start="1080" w:hanging="720"/>
      </w:pPr>
      <w:r>
        <w:rPr>
          <w:b/>
        </w:rPr>
        <w:t>§</w:t>
        <w:t>2602-A</w:t>
        <w:t xml:space="preserve">.  </w:t>
      </w:r>
      <w:r>
        <w:rPr>
          <w:b/>
        </w:rPr>
        <w:t xml:space="preserve">Juvenile court intake workers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518, §2 (NEW). PL 1977, c. 607, §2 (RP). </w:t>
      </w:r>
    </w:p>
    <w:p>
      <w:pPr>
        <w:jc w:val="both"/>
        <w:spacing w:before="100" w:after="100"/>
        <w:ind w:start="1080" w:hanging="720"/>
      </w:pPr>
      <w:r>
        <w:rPr>
          <w:b/>
        </w:rPr>
        <w:t>§</w:t>
        <w:t>2603</w:t>
        <w:t xml:space="preserve">.  </w:t>
      </w:r>
      <w:r>
        <w:rPr>
          <w:b/>
        </w:rPr>
        <w:t xml:space="preserve">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jc w:val="both"/>
        <w:spacing w:before="100" w:after="100"/>
        <w:ind w:start="1080" w:hanging="720"/>
      </w:pPr>
      <w:r>
        <w:rPr>
          <w:b/>
        </w:rPr>
        <w:t>§</w:t>
        <w:t>2604</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jc w:val="both"/>
        <w:spacing w:before="100" w:after="100"/>
        <w:ind w:start="1080" w:hanging="720"/>
      </w:pPr>
      <w:r>
        <w:rPr>
          <w:b/>
        </w:rPr>
        <w:t>§</w:t>
        <w:t>2605</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jc w:val="both"/>
        <w:spacing w:before="100" w:after="100"/>
        <w:ind w:start="1080" w:hanging="720"/>
      </w:pPr>
      <w:r>
        <w:rPr>
          <w:b/>
        </w:rPr>
        <w:t>§</w:t>
        <w:t>2606</w:t>
        <w:t xml:space="preserve">.  </w:t>
      </w:r>
      <w:r>
        <w:rPr>
          <w:b/>
        </w:rPr>
        <w:t xml:space="preserve">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528, §1 (AMD). PL 1977, c. 481, §1 (AMD). PL 1977, c. 520, §13 (RP). </w:t>
      </w:r>
    </w:p>
    <w:p>
      <w:pPr>
        <w:jc w:val="both"/>
        <w:spacing w:before="100" w:after="100"/>
        <w:ind w:start="1080" w:hanging="720"/>
      </w:pPr>
      <w:r>
        <w:rPr>
          <w:b/>
        </w:rPr>
        <w:t>§</w:t>
        <w:t>2607</w:t>
        <w:t xml:space="preserve">.  </w:t>
      </w:r>
      <w:r>
        <w:rPr>
          <w:b/>
        </w:rPr>
        <w:t xml:space="preserve">Notice when juvenile arrested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528, §2 (AMD). PL 1973, c. 625, §289 (AMD). PL 1977, c. 520, §14 (RP). </w:t>
      </w:r>
    </w:p>
    <w:p>
      <w:pPr>
        <w:jc w:val="both"/>
        <w:spacing w:before="100" w:after="100"/>
        <w:ind w:start="1080" w:hanging="720"/>
      </w:pPr>
      <w:r>
        <w:rPr>
          <w:b/>
        </w:rPr>
        <w:t>§</w:t>
        <w:t>2608</w:t>
        <w:t xml:space="preserve">.  </w:t>
      </w:r>
      <w:r>
        <w:rPr>
          <w:b/>
        </w:rPr>
        <w:t xml:space="preserve">Custody pending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160 (AMD). PL 1975, c. 538, §1 (RPR). PL 1977, c. 520, §15 (RP). </w:t>
      </w:r>
    </w:p>
    <w:p>
      <w:pPr>
        <w:jc w:val="both"/>
        <w:spacing w:before="100" w:after="100"/>
        <w:ind w:start="1080" w:hanging="720"/>
      </w:pPr>
      <w:r>
        <w:rPr>
          <w:b/>
        </w:rPr>
        <w:t>§</w:t>
        <w:t>2609</w:t>
        <w:t xml:space="preserve">.  </w:t>
      </w:r>
      <w:r>
        <w:rPr>
          <w:b/>
        </w:rPr>
        <w:t xml:space="preserve">Hearings in juvenile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§16 (RP). </w:t>
      </w:r>
    </w:p>
    <w:p>
      <w:pPr>
        <w:jc w:val="both"/>
        <w:spacing w:before="100" w:after="100"/>
        <w:ind w:start="1080" w:hanging="720"/>
      </w:pPr>
      <w:r>
        <w:rPr>
          <w:b/>
        </w:rPr>
        <w:t>§</w:t>
        <w:t>2610</w:t>
        <w:t xml:space="preserve">.  </w:t>
      </w:r>
      <w:r>
        <w:rPr>
          <w:b/>
        </w:rPr>
        <w:t xml:space="preserve">Procedure in juvenile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§16 (RP). </w:t>
      </w:r>
    </w:p>
    <w:p>
      <w:pPr>
        <w:jc w:val="both"/>
        <w:spacing w:before="100" w:after="100"/>
        <w:ind w:start="1080" w:hanging="720"/>
      </w:pPr>
      <w:r>
        <w:rPr>
          <w:b/>
        </w:rPr>
        <w:t>§</w:t>
        <w:t>2611</w:t>
        <w:t xml:space="preserve">.  </w:t>
      </w:r>
      <w:r>
        <w:rPr>
          <w:b/>
        </w:rPr>
        <w:t xml:space="preserve">Juvenile court's powers of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§1 (AMD). PL 1967, c. 391, §1 (AMD). PL 1967, c. 544, §42 (AMD). PL 1969, c. 192, §§1,2 (AMD). PL 1969, c. 542 (AMD). PL 1971, c. 121, §§1,2 (AMD). PL 1971, c. 528, §3 (AMD). PL 1971, c. 622, §59 (AMD). P&amp;SL 1973, c. 53 (AMD). PL 1973, c. 522, §1 (AMD). PL 1973, c. 625, §85 (AMD). PL 1973, c. 625, §289 (AMD). PL 1975, c. 62, §3 (AMD). PL 1975, c. 538, §§2-7 (AMD). PL 1975, c. 756, §§2-4 (AMD). PL 1977, c. 520,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405. PROCEEDINGS AND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PROCEEDINGS AND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405. PROCEEDINGS AND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