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Release on personal recognizance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760 (NEW). PL 1975, c. 143, §§1-3 (AMD). PL 1977, c. 696, §167 (AMD). PL 1979, c. 257, §2 (AMD). PL 1979, c. 663, §§103,104 (AMD). PL 1983, c. 429, §§1,2 (AMD). PL 1983, c. 795, §§3,4 (AMD). PL 1983, c. 862, §46 (AMD). PL 1987, c. 758,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Release on personal recognizance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Release on personal recognizance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§942. RELEASE ON PERSONAL RECOGNIZANCE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