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§1205-C. INITIAL PROCEEDINGS ON PROBATION VIOLATION; FILING OF MOTION; INITIAL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