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A</w:t>
        <w:t xml:space="preserve">.  </w:t>
      </w:r>
      <w:r>
        <w:rPr>
          <w:b/>
        </w:rPr>
        <w:t xml:space="preserve">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1 (AMD). PL 2005, c. 288, §1 (AMD). PL 2009, c. 336, §15 (AMD). PL 2013, c. 519, §8 (AMD). PL 2015, c. 496, §10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8-A.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A.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8-A.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