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Limits on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349, §2 (AMD). PL 1977, c. 350, §13 (RPR). PL 1981, c. 130 (RPR). PL 1981, c. 412, §3 (AMD). PL 1981, c. 698, §89 (RP). PL 1981, c. 698, §90 (AMD). PL 1999, c. 716, §§9,10 (AMD). PL 2001, c. 384, §1 (AMD). PL 2001, c. 384, §3 (AFF). PL 2001, c. 538, §4 (AMD). PL 2001, c. 672, §§13,14 (AMD). PL 2007, c. 554, §2 (AMD). PL 2009, c. 224, §1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 Limits on games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Limits on games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§341. LIMITS ON GAMES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