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Malicious vexation by persons over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§3703. Malicious vexation by persons over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Malicious vexation by persons over 16</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§3703. MALICIOUS VEXATION BY PERSONS OVER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