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§5-713. Recognition of declaration executed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Recognition of declaration executed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§5-713. RECOGNITION OF DECLARATION EXECUTED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