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Duty to provid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4. Duty to provid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Duty to provid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304. DUTY TO PROVID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